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B215" w14:textId="77777777" w:rsidR="00663888" w:rsidRDefault="00B63D96" w:rsidP="00663888">
      <w:pPr>
        <w:jc w:val="center"/>
      </w:pPr>
      <w:r>
        <w:rPr>
          <w:noProof/>
        </w:rPr>
        <w:drawing>
          <wp:inline distT="0" distB="0" distL="0" distR="0" wp14:anchorId="4EF234EE" wp14:editId="3CE5617B">
            <wp:extent cx="2451735" cy="1400991"/>
            <wp:effectExtent l="0" t="0" r="12065" b="0"/>
            <wp:docPr id="1" name="Picture 1" descr="Macintosh HD:Users:pattipenn:Documents:Patti Penn:Pause in Joy Artwork:Biz card:front_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tipenn:Documents:Patti Penn:Pause in Joy Artwork:Biz card:front_020.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1400991"/>
                    </a:xfrm>
                    <a:prstGeom prst="rect">
                      <a:avLst/>
                    </a:prstGeom>
                    <a:noFill/>
                    <a:ln>
                      <a:noFill/>
                    </a:ln>
                  </pic:spPr>
                </pic:pic>
              </a:graphicData>
            </a:graphic>
          </wp:inline>
        </w:drawing>
      </w:r>
    </w:p>
    <w:p w14:paraId="2D846DD8" w14:textId="7CBB52B6" w:rsidR="00A4493C" w:rsidRDefault="00A4493C" w:rsidP="006F1F14">
      <w:pPr>
        <w:jc w:val="both"/>
        <w:rPr>
          <w:rFonts w:ascii="BlairMdITC TT-Medium" w:hAnsi="BlairMdITC TT-Medium"/>
          <w:b/>
          <w:sz w:val="22"/>
          <w:szCs w:val="22"/>
        </w:rPr>
      </w:pPr>
      <w:r>
        <w:rPr>
          <w:rFonts w:ascii="BlairMdITC TT-Medium" w:hAnsi="BlairMdITC TT-Medium"/>
          <w:b/>
          <w:sz w:val="22"/>
          <w:szCs w:val="22"/>
        </w:rPr>
        <w:t>Welcome</w:t>
      </w:r>
      <w:r w:rsidR="00B63D96" w:rsidRPr="0007361C">
        <w:rPr>
          <w:rFonts w:ascii="BlairMdITC TT-Medium" w:hAnsi="BlairMdITC TT-Medium"/>
          <w:b/>
          <w:sz w:val="22"/>
          <w:szCs w:val="22"/>
        </w:rPr>
        <w:t xml:space="preserve"> to Pause </w:t>
      </w:r>
      <w:r>
        <w:rPr>
          <w:rFonts w:ascii="BlairMdITC TT-Medium" w:hAnsi="BlairMdITC TT-Medium"/>
          <w:b/>
          <w:sz w:val="22"/>
          <w:szCs w:val="22"/>
        </w:rPr>
        <w:t xml:space="preserve">inJOY and your first steps to knowing and owning this part of your life’s journey. This application form gives both you and Patti a first energetic connection to ascertain if she is the correct teacher for you and vice versa. Patti believes that choosing your Reiki Master is as much part of the attunement as the attunement itself and the relationship of student/teacher relationship is a sacred one. </w:t>
      </w:r>
    </w:p>
    <w:p w14:paraId="475822A4" w14:textId="58F6027B" w:rsidR="00663888" w:rsidRDefault="00663888" w:rsidP="00663888">
      <w:pPr>
        <w:ind w:right="630"/>
        <w:rPr>
          <w:rFonts w:ascii="BlairMdITC TT-Medium" w:hAnsi="BlairMdITC TT-Medium"/>
          <w:b/>
          <w:sz w:val="22"/>
          <w:szCs w:val="22"/>
        </w:rPr>
      </w:pPr>
    </w:p>
    <w:p w14:paraId="70CA146E" w14:textId="7CEE815D" w:rsidR="00A4493C" w:rsidRDefault="00A4493C" w:rsidP="00663888">
      <w:pPr>
        <w:ind w:right="630"/>
        <w:rPr>
          <w:rFonts w:ascii="BlairMdITC TT-Medium" w:hAnsi="BlairMdITC TT-Medium"/>
          <w:b/>
          <w:sz w:val="22"/>
          <w:szCs w:val="22"/>
        </w:rPr>
      </w:pPr>
      <w:r>
        <w:rPr>
          <w:rFonts w:ascii="BlairMdITC TT-Medium" w:hAnsi="BlairMdITC TT-Medium"/>
          <w:b/>
          <w:sz w:val="22"/>
          <w:szCs w:val="22"/>
        </w:rPr>
        <w:t xml:space="preserve">Please email an overview of times that best suit your schedule with your application to Patti at email below. </w:t>
      </w:r>
    </w:p>
    <w:p w14:paraId="4EBF3339" w14:textId="77777777" w:rsidR="00A4493C" w:rsidRDefault="00A4493C" w:rsidP="00663888">
      <w:pPr>
        <w:ind w:right="630"/>
        <w:rPr>
          <w:rFonts w:ascii="BlairMdITC TT-Medium" w:hAnsi="BlairMdITC TT-Medium"/>
          <w:b/>
          <w:sz w:val="22"/>
          <w:szCs w:val="22"/>
        </w:rPr>
      </w:pPr>
    </w:p>
    <w:p w14:paraId="00979241" w14:textId="77777777" w:rsidR="00A4493C" w:rsidRDefault="00A4493C" w:rsidP="00663888">
      <w:pPr>
        <w:ind w:right="630"/>
        <w:rPr>
          <w:rFonts w:ascii="BlairMdITC TT-Medium" w:hAnsi="BlairMdITC TT-Medium"/>
          <w:b/>
          <w:sz w:val="22"/>
          <w:szCs w:val="22"/>
        </w:rPr>
      </w:pPr>
    </w:p>
    <w:p w14:paraId="772ABCD2" w14:textId="6290C3B8" w:rsidR="00663888" w:rsidRPr="00A4493C" w:rsidRDefault="00A4493C" w:rsidP="00663888">
      <w:pPr>
        <w:pStyle w:val="ListParagraph"/>
        <w:numPr>
          <w:ilvl w:val="0"/>
          <w:numId w:val="3"/>
        </w:numPr>
        <w:ind w:left="90" w:right="630" w:firstLine="0"/>
        <w:rPr>
          <w:rFonts w:ascii="BlairMdITC TT-Medium" w:hAnsi="BlairMdITC TT-Medium"/>
          <w:b/>
          <w:sz w:val="22"/>
          <w:szCs w:val="22"/>
        </w:rPr>
      </w:pPr>
      <w:r w:rsidRPr="00A4493C">
        <w:rPr>
          <w:rFonts w:ascii="BlairMdITC TT-Medium" w:hAnsi="BlairMdITC TT-Medium"/>
          <w:b/>
          <w:sz w:val="22"/>
          <w:szCs w:val="22"/>
        </w:rPr>
        <w:t>What experience innately or studied do you currently have with energy,</w:t>
      </w:r>
      <w:r>
        <w:rPr>
          <w:rFonts w:ascii="BlairMdITC TT-Medium" w:hAnsi="BlairMdITC TT-Medium"/>
          <w:b/>
          <w:sz w:val="22"/>
          <w:szCs w:val="22"/>
        </w:rPr>
        <w:t xml:space="preserve"> </w:t>
      </w:r>
      <w:r w:rsidRPr="00A4493C">
        <w:rPr>
          <w:rFonts w:ascii="BlairMdITC TT-Medium" w:hAnsi="BlairMdITC TT-Medium"/>
          <w:b/>
          <w:sz w:val="22"/>
          <w:szCs w:val="22"/>
        </w:rPr>
        <w:t xml:space="preserve">tapping </w:t>
      </w:r>
      <w:r>
        <w:rPr>
          <w:rFonts w:ascii="BlairMdITC TT-Medium" w:hAnsi="BlairMdITC TT-Medium"/>
          <w:b/>
          <w:sz w:val="22"/>
          <w:szCs w:val="22"/>
        </w:rPr>
        <w:t>or meditation?</w:t>
      </w:r>
    </w:p>
    <w:p w14:paraId="3D9AAA91" w14:textId="77777777" w:rsidR="00663888" w:rsidRDefault="00663888" w:rsidP="00663888">
      <w:pPr>
        <w:ind w:right="630"/>
        <w:rPr>
          <w:rFonts w:ascii="BlairMdITC TT-Medium" w:hAnsi="BlairMdITC TT-Medium"/>
          <w:b/>
          <w:sz w:val="22"/>
          <w:szCs w:val="22"/>
        </w:rPr>
      </w:pPr>
    </w:p>
    <w:p w14:paraId="718E5444" w14:textId="77777777" w:rsidR="00663888" w:rsidRDefault="00663888" w:rsidP="00663888">
      <w:pPr>
        <w:ind w:right="630"/>
        <w:rPr>
          <w:rFonts w:ascii="BlairMdITC TT-Medium" w:hAnsi="BlairMdITC TT-Medium"/>
          <w:b/>
          <w:sz w:val="22"/>
          <w:szCs w:val="22"/>
        </w:rPr>
      </w:pPr>
    </w:p>
    <w:p w14:paraId="7C439B80" w14:textId="77777777" w:rsidR="00663888" w:rsidRPr="00663888" w:rsidRDefault="00663888" w:rsidP="00663888">
      <w:pPr>
        <w:ind w:right="630"/>
        <w:rPr>
          <w:rFonts w:ascii="BlairMdITC TT-Medium" w:hAnsi="BlairMdITC TT-Medium"/>
          <w:b/>
          <w:sz w:val="22"/>
          <w:szCs w:val="22"/>
        </w:rPr>
      </w:pPr>
    </w:p>
    <w:p w14:paraId="5D66A62B" w14:textId="5AC9A9A6" w:rsidR="00663888" w:rsidRPr="00A4493C" w:rsidRDefault="00A4493C" w:rsidP="00663888">
      <w:pPr>
        <w:pStyle w:val="ListParagraph"/>
        <w:numPr>
          <w:ilvl w:val="0"/>
          <w:numId w:val="3"/>
        </w:numPr>
        <w:ind w:left="90" w:right="630" w:firstLine="0"/>
        <w:rPr>
          <w:rFonts w:ascii="BlairMdITC TT-Medium" w:hAnsi="BlairMdITC TT-Medium"/>
          <w:b/>
          <w:sz w:val="22"/>
          <w:szCs w:val="22"/>
        </w:rPr>
      </w:pPr>
      <w:r w:rsidRPr="00A4493C">
        <w:rPr>
          <w:rFonts w:ascii="BlairMdITC TT-Medium" w:hAnsi="BlairMdITC TT-Medium"/>
          <w:b/>
          <w:sz w:val="22"/>
          <w:szCs w:val="22"/>
        </w:rPr>
        <w:t>Do you have a current practice and what does that entail?</w:t>
      </w:r>
    </w:p>
    <w:p w14:paraId="4601AF44" w14:textId="77777777" w:rsidR="00663888" w:rsidRDefault="00663888" w:rsidP="00663888">
      <w:pPr>
        <w:ind w:right="630"/>
        <w:rPr>
          <w:rFonts w:ascii="BlairMdITC TT-Medium" w:hAnsi="BlairMdITC TT-Medium"/>
          <w:b/>
          <w:sz w:val="22"/>
          <w:szCs w:val="22"/>
        </w:rPr>
      </w:pPr>
    </w:p>
    <w:p w14:paraId="49AD8FE8" w14:textId="77777777" w:rsidR="00663888" w:rsidRDefault="00663888" w:rsidP="00663888">
      <w:pPr>
        <w:ind w:right="630"/>
        <w:rPr>
          <w:rFonts w:ascii="BlairMdITC TT-Medium" w:hAnsi="BlairMdITC TT-Medium"/>
          <w:b/>
          <w:sz w:val="22"/>
          <w:szCs w:val="22"/>
        </w:rPr>
      </w:pPr>
    </w:p>
    <w:p w14:paraId="227686B5" w14:textId="74ECA60B" w:rsidR="00663888" w:rsidRDefault="00663888" w:rsidP="00663888">
      <w:pPr>
        <w:ind w:right="630"/>
        <w:rPr>
          <w:rFonts w:ascii="BlairMdITC TT-Medium" w:hAnsi="BlairMdITC TT-Medium"/>
          <w:b/>
          <w:sz w:val="22"/>
          <w:szCs w:val="22"/>
        </w:rPr>
      </w:pPr>
    </w:p>
    <w:p w14:paraId="35AAE0CB" w14:textId="77777777" w:rsidR="00A4493C" w:rsidRDefault="00A4493C" w:rsidP="00663888">
      <w:pPr>
        <w:ind w:right="630"/>
        <w:rPr>
          <w:rFonts w:ascii="BlairMdITC TT-Medium" w:hAnsi="BlairMdITC TT-Medium"/>
          <w:b/>
          <w:sz w:val="22"/>
          <w:szCs w:val="22"/>
        </w:rPr>
      </w:pPr>
    </w:p>
    <w:p w14:paraId="381A95E9" w14:textId="77777777" w:rsidR="00663888" w:rsidRPr="00663888" w:rsidRDefault="0007361C" w:rsidP="00663888">
      <w:pPr>
        <w:pStyle w:val="ListParagraph"/>
        <w:numPr>
          <w:ilvl w:val="0"/>
          <w:numId w:val="3"/>
        </w:numPr>
        <w:spacing w:line="1320" w:lineRule="auto"/>
        <w:ind w:right="634"/>
        <w:rPr>
          <w:rFonts w:ascii="BlairMdITC TT-Medium" w:hAnsi="BlairMdITC TT-Medium"/>
          <w:b/>
          <w:sz w:val="22"/>
          <w:szCs w:val="22"/>
        </w:rPr>
      </w:pPr>
      <w:r w:rsidRPr="00663888">
        <w:rPr>
          <w:rFonts w:ascii="BlairMdITC TT-Medium" w:hAnsi="BlairMdITC TT-Medium"/>
          <w:b/>
          <w:sz w:val="22"/>
          <w:szCs w:val="22"/>
        </w:rPr>
        <w:t>What is it that a</w:t>
      </w:r>
      <w:r w:rsidR="00663888" w:rsidRPr="00663888">
        <w:rPr>
          <w:rFonts w:ascii="BlairMdITC TT-Medium" w:hAnsi="BlairMdITC TT-Medium"/>
          <w:b/>
          <w:sz w:val="22"/>
          <w:szCs w:val="22"/>
        </w:rPr>
        <w:t>ttracts you to these teachings?</w:t>
      </w:r>
    </w:p>
    <w:p w14:paraId="6EF5E269" w14:textId="77777777" w:rsidR="00663888" w:rsidRDefault="00DD22F9" w:rsidP="00663888">
      <w:pPr>
        <w:pStyle w:val="ListParagraph"/>
        <w:numPr>
          <w:ilvl w:val="0"/>
          <w:numId w:val="3"/>
        </w:numPr>
        <w:spacing w:line="1320" w:lineRule="auto"/>
        <w:ind w:right="634"/>
        <w:rPr>
          <w:rFonts w:ascii="BlairMdITC TT-Medium" w:hAnsi="BlairMdITC TT-Medium"/>
          <w:b/>
          <w:sz w:val="22"/>
          <w:szCs w:val="22"/>
        </w:rPr>
      </w:pPr>
      <w:r w:rsidRPr="00663888">
        <w:rPr>
          <w:rFonts w:ascii="BlairMdITC TT-Medium" w:hAnsi="BlairMdITC TT-Medium"/>
          <w:b/>
          <w:sz w:val="22"/>
          <w:szCs w:val="22"/>
        </w:rPr>
        <w:t>How do you believe these teachings could help you</w:t>
      </w:r>
      <w:r w:rsidR="0007361C" w:rsidRPr="00663888">
        <w:rPr>
          <w:rFonts w:ascii="BlairMdITC TT-Medium" w:hAnsi="BlairMdITC TT-Medium"/>
          <w:b/>
          <w:sz w:val="22"/>
          <w:szCs w:val="22"/>
        </w:rPr>
        <w:t>?</w:t>
      </w:r>
    </w:p>
    <w:p w14:paraId="69FBBD05" w14:textId="38C57027" w:rsidR="0007361C" w:rsidRDefault="00DD22F9" w:rsidP="00663888">
      <w:pPr>
        <w:pStyle w:val="ListParagraph"/>
        <w:numPr>
          <w:ilvl w:val="0"/>
          <w:numId w:val="3"/>
        </w:numPr>
        <w:spacing w:line="360" w:lineRule="auto"/>
        <w:ind w:right="634"/>
        <w:rPr>
          <w:rFonts w:ascii="BlairMdITC TT-Medium" w:hAnsi="BlairMdITC TT-Medium"/>
          <w:b/>
          <w:sz w:val="22"/>
          <w:szCs w:val="22"/>
        </w:rPr>
      </w:pPr>
      <w:r w:rsidRPr="00663888">
        <w:rPr>
          <w:rFonts w:ascii="BlairMdITC TT-Medium" w:hAnsi="BlairMdITC TT-Medium"/>
          <w:b/>
          <w:sz w:val="22"/>
          <w:szCs w:val="22"/>
        </w:rPr>
        <w:t>Do you have a phy</w:t>
      </w:r>
      <w:r w:rsidR="00663888" w:rsidRPr="00663888">
        <w:rPr>
          <w:rFonts w:ascii="BlairMdITC TT-Medium" w:hAnsi="BlairMdITC TT-Medium"/>
          <w:b/>
          <w:sz w:val="22"/>
          <w:szCs w:val="22"/>
        </w:rPr>
        <w:t>sical</w:t>
      </w:r>
      <w:r w:rsidR="00A4493C">
        <w:rPr>
          <w:rFonts w:ascii="BlairMdITC TT-Medium" w:hAnsi="BlairMdITC TT-Medium"/>
          <w:b/>
          <w:sz w:val="22"/>
          <w:szCs w:val="22"/>
        </w:rPr>
        <w:t xml:space="preserve">, </w:t>
      </w:r>
      <w:r w:rsidR="00663888">
        <w:rPr>
          <w:rFonts w:ascii="BlairMdITC TT-Medium" w:hAnsi="BlairMdITC TT-Medium"/>
          <w:b/>
          <w:sz w:val="22"/>
          <w:szCs w:val="22"/>
        </w:rPr>
        <w:t xml:space="preserve">emotional health </w:t>
      </w:r>
      <w:r w:rsidR="00D96C1D">
        <w:rPr>
          <w:rFonts w:ascii="BlairMdITC TT-Medium" w:hAnsi="BlairMdITC TT-Medium"/>
          <w:b/>
          <w:sz w:val="22"/>
          <w:szCs w:val="22"/>
        </w:rPr>
        <w:t xml:space="preserve">issue </w:t>
      </w:r>
      <w:r w:rsidR="00A4493C">
        <w:rPr>
          <w:rFonts w:ascii="BlairMdITC TT-Medium" w:hAnsi="BlairMdITC TT-Medium"/>
          <w:b/>
          <w:sz w:val="22"/>
          <w:szCs w:val="22"/>
        </w:rPr>
        <w:t xml:space="preserve">or spiritual </w:t>
      </w:r>
      <w:r w:rsidR="00D96C1D">
        <w:rPr>
          <w:rFonts w:ascii="BlairMdITC TT-Medium" w:hAnsi="BlairMdITC TT-Medium"/>
          <w:b/>
          <w:sz w:val="22"/>
          <w:szCs w:val="22"/>
        </w:rPr>
        <w:t>currently</w:t>
      </w:r>
      <w:r w:rsidR="00663888" w:rsidRPr="00663888">
        <w:rPr>
          <w:rFonts w:ascii="BlairMdITC TT-Medium" w:hAnsi="BlairMdITC TT-Medium"/>
          <w:b/>
          <w:sz w:val="22"/>
          <w:szCs w:val="22"/>
        </w:rPr>
        <w:t xml:space="preserve"> </w:t>
      </w:r>
      <w:r w:rsidR="00A4493C">
        <w:rPr>
          <w:rFonts w:ascii="BlairMdITC TT-Medium" w:hAnsi="BlairMdITC TT-Medium"/>
          <w:b/>
          <w:sz w:val="22"/>
          <w:szCs w:val="22"/>
        </w:rPr>
        <w:t>calling you to this</w:t>
      </w:r>
      <w:r w:rsidR="00663888" w:rsidRPr="00663888">
        <w:rPr>
          <w:rFonts w:ascii="BlairMdITC TT-Medium" w:hAnsi="BlairMdITC TT-Medium"/>
          <w:b/>
          <w:sz w:val="22"/>
          <w:szCs w:val="22"/>
        </w:rPr>
        <w:t xml:space="preserve"> path</w:t>
      </w:r>
      <w:r w:rsidRPr="00663888">
        <w:rPr>
          <w:rFonts w:ascii="BlairMdITC TT-Medium" w:hAnsi="BlairMdITC TT-Medium"/>
          <w:b/>
          <w:sz w:val="22"/>
          <w:szCs w:val="22"/>
        </w:rPr>
        <w:t xml:space="preserve">? </w:t>
      </w:r>
    </w:p>
    <w:p w14:paraId="798F51CA" w14:textId="77777777" w:rsidR="00663888" w:rsidRDefault="00663888" w:rsidP="00663888">
      <w:pPr>
        <w:spacing w:line="360" w:lineRule="auto"/>
        <w:ind w:right="634"/>
        <w:rPr>
          <w:rFonts w:ascii="BlairMdITC TT-Medium" w:hAnsi="BlairMdITC TT-Medium"/>
          <w:b/>
          <w:sz w:val="22"/>
          <w:szCs w:val="22"/>
        </w:rPr>
      </w:pPr>
    </w:p>
    <w:p w14:paraId="0A419E95" w14:textId="77777777" w:rsidR="00663888" w:rsidRDefault="00663888" w:rsidP="00663888">
      <w:pPr>
        <w:spacing w:line="360" w:lineRule="auto"/>
        <w:ind w:right="634"/>
        <w:rPr>
          <w:rFonts w:ascii="BlairMdITC TT-Medium" w:hAnsi="BlairMdITC TT-Medium"/>
          <w:b/>
          <w:sz w:val="22"/>
          <w:szCs w:val="22"/>
        </w:rPr>
      </w:pPr>
    </w:p>
    <w:p w14:paraId="126D78B2" w14:textId="77777777" w:rsidR="00663888" w:rsidRPr="00663888" w:rsidRDefault="00663888" w:rsidP="00663888">
      <w:pPr>
        <w:spacing w:line="360" w:lineRule="auto"/>
        <w:ind w:right="634"/>
        <w:rPr>
          <w:rFonts w:ascii="BlairMdITC TT-Medium" w:hAnsi="BlairMdITC TT-Medium"/>
          <w:b/>
          <w:sz w:val="22"/>
          <w:szCs w:val="22"/>
        </w:rPr>
      </w:pPr>
    </w:p>
    <w:p w14:paraId="26054265" w14:textId="4E4E4623" w:rsidR="00663888" w:rsidRPr="00A4493C" w:rsidRDefault="00663888" w:rsidP="00A4493C">
      <w:pPr>
        <w:pStyle w:val="ListParagraph"/>
        <w:numPr>
          <w:ilvl w:val="0"/>
          <w:numId w:val="3"/>
        </w:numPr>
        <w:spacing w:line="360" w:lineRule="auto"/>
        <w:rPr>
          <w:rFonts w:ascii="BlairMdITC TT-Medium" w:hAnsi="BlairMdITC TT-Medium"/>
          <w:b/>
          <w:sz w:val="22"/>
          <w:szCs w:val="22"/>
        </w:rPr>
      </w:pPr>
      <w:r>
        <w:rPr>
          <w:rFonts w:ascii="BlairMdITC TT-Medium" w:hAnsi="BlairMdITC TT-Medium"/>
          <w:b/>
          <w:sz w:val="22"/>
          <w:szCs w:val="22"/>
        </w:rPr>
        <w:t>What are your inn</w:t>
      </w:r>
      <w:r w:rsidR="00D96C1D">
        <w:rPr>
          <w:rFonts w:ascii="BlairMdITC TT-Medium" w:hAnsi="BlairMdITC TT-Medium"/>
          <w:b/>
          <w:sz w:val="22"/>
          <w:szCs w:val="22"/>
        </w:rPr>
        <w:t xml:space="preserve">ate gifts, intuitive knowing or </w:t>
      </w:r>
      <w:r>
        <w:rPr>
          <w:rFonts w:ascii="BlairMdITC TT-Medium" w:hAnsi="BlairMdITC TT-Medium"/>
          <w:b/>
          <w:sz w:val="22"/>
          <w:szCs w:val="22"/>
        </w:rPr>
        <w:t>higher wisdom that is guiding you at this time?</w:t>
      </w:r>
    </w:p>
    <w:p w14:paraId="32D0D5A3" w14:textId="77777777" w:rsidR="00663888" w:rsidRDefault="00663888" w:rsidP="00663888">
      <w:pPr>
        <w:spacing w:line="360" w:lineRule="auto"/>
        <w:ind w:right="634"/>
        <w:rPr>
          <w:rFonts w:ascii="BlairMdITC TT-Medium" w:hAnsi="BlairMdITC TT-Medium"/>
          <w:b/>
          <w:sz w:val="22"/>
          <w:szCs w:val="22"/>
        </w:rPr>
      </w:pPr>
    </w:p>
    <w:p w14:paraId="10A0A9DB" w14:textId="77777777" w:rsidR="00D96C1D" w:rsidRPr="00663888" w:rsidRDefault="00D96C1D" w:rsidP="00663888">
      <w:pPr>
        <w:spacing w:line="360" w:lineRule="auto"/>
        <w:ind w:right="634"/>
        <w:rPr>
          <w:rFonts w:ascii="BlairMdITC TT-Medium" w:hAnsi="BlairMdITC TT-Medium"/>
          <w:b/>
          <w:sz w:val="22"/>
          <w:szCs w:val="22"/>
        </w:rPr>
      </w:pPr>
    </w:p>
    <w:p w14:paraId="2CF8D8DE" w14:textId="45A9F2EA" w:rsidR="00A4493C" w:rsidRPr="00A4493C" w:rsidRDefault="00663888" w:rsidP="00A4493C">
      <w:pPr>
        <w:pStyle w:val="ListParagraph"/>
        <w:numPr>
          <w:ilvl w:val="0"/>
          <w:numId w:val="3"/>
        </w:numPr>
        <w:spacing w:line="360" w:lineRule="auto"/>
        <w:ind w:right="634"/>
        <w:rPr>
          <w:rFonts w:ascii="BlairMdITC TT-Medium" w:hAnsi="BlairMdITC TT-Medium"/>
          <w:b/>
          <w:sz w:val="22"/>
          <w:szCs w:val="22"/>
        </w:rPr>
      </w:pPr>
      <w:r>
        <w:rPr>
          <w:rFonts w:ascii="BlairMdITC TT-Medium" w:hAnsi="BlairMdITC TT-Medium"/>
          <w:b/>
          <w:sz w:val="22"/>
          <w:szCs w:val="22"/>
        </w:rPr>
        <w:t>Why Now?</w:t>
      </w:r>
    </w:p>
    <w:sectPr w:rsidR="00A4493C" w:rsidRPr="00A4493C" w:rsidSect="00D96C1D">
      <w:footerReference w:type="first" r:id="rId8"/>
      <w:type w:val="continuous"/>
      <w:pgSz w:w="12240" w:h="15840"/>
      <w:pgMar w:top="360" w:right="720" w:bottom="27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E39F" w14:textId="77777777" w:rsidR="00354383" w:rsidRDefault="00354383" w:rsidP="00D96C1D">
      <w:r>
        <w:separator/>
      </w:r>
    </w:p>
  </w:endnote>
  <w:endnote w:type="continuationSeparator" w:id="0">
    <w:p w14:paraId="4E0355CF" w14:textId="77777777" w:rsidR="00354383" w:rsidRDefault="00354383" w:rsidP="00D9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BlairMdITC TT-Medium">
    <w:altName w:val="Calibri"/>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A1EF2" w14:textId="74335882" w:rsidR="00D96C1D" w:rsidRPr="00D96C1D" w:rsidRDefault="00D96C1D">
    <w:pPr>
      <w:pStyle w:val="Footer"/>
      <w:rPr>
        <w:rFonts w:ascii="BlairMdITC TT-Medium" w:hAnsi="BlairMdITC TT-Medium"/>
        <w:sz w:val="18"/>
        <w:szCs w:val="18"/>
      </w:rPr>
    </w:pPr>
    <w:r w:rsidRPr="00D96C1D">
      <w:rPr>
        <w:rFonts w:ascii="BlairMdITC TT-Medium" w:hAnsi="BlairMdITC TT-Medium" w:cs="Arial"/>
        <w:sz w:val="18"/>
        <w:szCs w:val="18"/>
      </w:rPr>
      <w:t xml:space="preserve">© </w:t>
    </w:r>
    <w:r w:rsidRPr="00D96C1D">
      <w:rPr>
        <w:rFonts w:ascii="BlairMdITC TT-Medium" w:hAnsi="BlairMdITC TT-Medium"/>
        <w:sz w:val="18"/>
        <w:szCs w:val="18"/>
      </w:rPr>
      <w:t xml:space="preserve">PAUSEINJOY </w:t>
    </w:r>
    <w:r w:rsidR="00A4493C">
      <w:rPr>
        <w:rFonts w:ascii="BlairMdITC TT-Medium" w:hAnsi="BlairMdITC TT-Medium"/>
        <w:sz w:val="18"/>
        <w:szCs w:val="18"/>
      </w:rPr>
      <w:sym w:font="Symbol" w:char="F0D4"/>
    </w:r>
    <w:r w:rsidR="00A4493C">
      <w:rPr>
        <w:rFonts w:ascii="BlairMdITC TT-Medium" w:hAnsi="BlairMdITC TT-Medium"/>
        <w:sz w:val="18"/>
        <w:szCs w:val="18"/>
      </w:rPr>
      <w:t xml:space="preserve"> </w:t>
    </w:r>
    <w:r w:rsidRPr="00D96C1D">
      <w:rPr>
        <w:rFonts w:ascii="BlairMdITC TT-Medium" w:hAnsi="BlairMdITC TT-Medium"/>
        <w:sz w:val="18"/>
        <w:szCs w:val="18"/>
      </w:rPr>
      <w:t>20</w:t>
    </w:r>
    <w:r w:rsidR="00A4493C">
      <w:rPr>
        <w:rFonts w:ascii="BlairMdITC TT-Medium" w:hAnsi="BlairMdITC TT-Medium"/>
        <w:sz w:val="18"/>
        <w:szCs w:val="18"/>
      </w:rPr>
      <w:t xml:space="preserve">21 </w:t>
    </w:r>
    <w:r w:rsidR="00A4493C">
      <w:rPr>
        <w:rFonts w:ascii="BlairMdITC TT-Medium" w:hAnsi="BlairMdITC TT-Medium"/>
        <w:sz w:val="18"/>
        <w:szCs w:val="18"/>
      </w:rPr>
      <w:tab/>
    </w:r>
    <w:r w:rsidR="00A4493C">
      <w:rPr>
        <w:rFonts w:ascii="BlairMdITC TT-Medium" w:hAnsi="BlairMdITC TT-Medium"/>
        <w:sz w:val="18"/>
        <w:szCs w:val="18"/>
      </w:rPr>
      <w:tab/>
      <w:t xml:space="preserve">EMAIL TO </w:t>
    </w:r>
    <w:hyperlink r:id="rId1" w:history="1">
      <w:r w:rsidR="00A4493C" w:rsidRPr="00A466BE">
        <w:rPr>
          <w:rStyle w:val="Hyperlink"/>
          <w:rFonts w:ascii="BlairMdITC TT-Medium" w:hAnsi="BlairMdITC TT-Medium"/>
          <w:sz w:val="18"/>
          <w:szCs w:val="18"/>
        </w:rPr>
        <w:t>PATTI@PAUSEINJOY.COM</w:t>
      </w:r>
    </w:hyperlink>
    <w:r w:rsidR="00A4493C">
      <w:rPr>
        <w:rFonts w:ascii="BlairMdITC TT-Medium" w:hAnsi="BlairMdITC TT-Medium"/>
        <w:sz w:val="18"/>
        <w:szCs w:val="18"/>
      </w:rPr>
      <w:t xml:space="preserve"> </w:t>
    </w:r>
  </w:p>
  <w:p w14:paraId="70B24A7B" w14:textId="77777777" w:rsidR="00A4493C" w:rsidRDefault="00A44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7671" w14:textId="77777777" w:rsidR="00354383" w:rsidRDefault="00354383" w:rsidP="00D96C1D">
      <w:r>
        <w:separator/>
      </w:r>
    </w:p>
  </w:footnote>
  <w:footnote w:type="continuationSeparator" w:id="0">
    <w:p w14:paraId="625B442D" w14:textId="77777777" w:rsidR="00354383" w:rsidRDefault="00354383" w:rsidP="00D9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1034F"/>
    <w:multiLevelType w:val="hybridMultilevel"/>
    <w:tmpl w:val="1F8E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E0589"/>
    <w:multiLevelType w:val="hybridMultilevel"/>
    <w:tmpl w:val="B4E677C0"/>
    <w:lvl w:ilvl="0" w:tplc="80AA90C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E0E5386"/>
    <w:multiLevelType w:val="hybridMultilevel"/>
    <w:tmpl w:val="FD4E4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96"/>
    <w:rsid w:val="0007361C"/>
    <w:rsid w:val="001014AA"/>
    <w:rsid w:val="00354383"/>
    <w:rsid w:val="00544033"/>
    <w:rsid w:val="00663888"/>
    <w:rsid w:val="00664F6D"/>
    <w:rsid w:val="006F1F14"/>
    <w:rsid w:val="008930B9"/>
    <w:rsid w:val="00901025"/>
    <w:rsid w:val="00A4493C"/>
    <w:rsid w:val="00B63D96"/>
    <w:rsid w:val="00D96C1D"/>
    <w:rsid w:val="00DD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0B5DF"/>
  <w14:defaultImageDpi w14:val="300"/>
  <w15:docId w15:val="{563A6C8D-FB21-704D-A8BC-873E8DDC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color w:val="00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D9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664F6D"/>
    <w:pPr>
      <w:ind w:left="720"/>
      <w:contextualSpacing/>
    </w:pPr>
  </w:style>
  <w:style w:type="paragraph" w:styleId="Header">
    <w:name w:val="header"/>
    <w:basedOn w:val="Normal"/>
    <w:link w:val="HeaderChar"/>
    <w:uiPriority w:val="99"/>
    <w:unhideWhenUsed/>
    <w:rsid w:val="00D96C1D"/>
    <w:pPr>
      <w:tabs>
        <w:tab w:val="center" w:pos="4320"/>
        <w:tab w:val="right" w:pos="8640"/>
      </w:tabs>
    </w:pPr>
  </w:style>
  <w:style w:type="character" w:customStyle="1" w:styleId="HeaderChar">
    <w:name w:val="Header Char"/>
    <w:basedOn w:val="DefaultParagraphFont"/>
    <w:link w:val="Header"/>
    <w:uiPriority w:val="99"/>
    <w:rsid w:val="00D96C1D"/>
    <w:rPr>
      <w:rFonts w:eastAsia="Times New Roman"/>
      <w:lang w:eastAsia="en-US"/>
    </w:rPr>
  </w:style>
  <w:style w:type="paragraph" w:styleId="Footer">
    <w:name w:val="footer"/>
    <w:basedOn w:val="Normal"/>
    <w:link w:val="FooterChar"/>
    <w:uiPriority w:val="99"/>
    <w:unhideWhenUsed/>
    <w:rsid w:val="00D96C1D"/>
    <w:pPr>
      <w:tabs>
        <w:tab w:val="center" w:pos="4320"/>
        <w:tab w:val="right" w:pos="8640"/>
      </w:tabs>
    </w:pPr>
  </w:style>
  <w:style w:type="character" w:customStyle="1" w:styleId="FooterChar">
    <w:name w:val="Footer Char"/>
    <w:basedOn w:val="DefaultParagraphFont"/>
    <w:link w:val="Footer"/>
    <w:uiPriority w:val="99"/>
    <w:rsid w:val="00D96C1D"/>
    <w:rPr>
      <w:rFonts w:eastAsia="Times New Roman"/>
      <w:lang w:eastAsia="en-US"/>
    </w:rPr>
  </w:style>
  <w:style w:type="character" w:styleId="Hyperlink">
    <w:name w:val="Hyperlink"/>
    <w:basedOn w:val="DefaultParagraphFont"/>
    <w:uiPriority w:val="99"/>
    <w:unhideWhenUsed/>
    <w:rsid w:val="00A4493C"/>
    <w:rPr>
      <w:color w:val="0000FF" w:themeColor="hyperlink"/>
      <w:u w:val="single"/>
    </w:rPr>
  </w:style>
  <w:style w:type="character" w:styleId="UnresolvedMention">
    <w:name w:val="Unresolved Mention"/>
    <w:basedOn w:val="DefaultParagraphFont"/>
    <w:uiPriority w:val="99"/>
    <w:semiHidden/>
    <w:unhideWhenUsed/>
    <w:rsid w:val="00A4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TTI@PAUSEINJ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Patti Penn</cp:lastModifiedBy>
  <cp:revision>3</cp:revision>
  <cp:lastPrinted>2021-02-02T00:51:00Z</cp:lastPrinted>
  <dcterms:created xsi:type="dcterms:W3CDTF">2017-12-13T05:29:00Z</dcterms:created>
  <dcterms:modified xsi:type="dcterms:W3CDTF">2021-02-02T00:51:00Z</dcterms:modified>
</cp:coreProperties>
</file>